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6" w:rsidRDefault="00AA73C6" w:rsidP="00AA7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ПАВИНСКОГО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ПАВИНСКОГО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КОСТРОМСКОЙ ОБЛАСТИ</w:t>
      </w:r>
    </w:p>
    <w:p w:rsidR="00AA73C6" w:rsidRDefault="00AA73C6" w:rsidP="00AA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A73C6" w:rsidRDefault="00AA73C6" w:rsidP="00A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24 августа 2020года                                                                                № 36/1</w:t>
      </w:r>
    </w:p>
    <w:p w:rsidR="00AA73C6" w:rsidRPr="00CC7254" w:rsidRDefault="00AA73C6" w:rsidP="00AA73C6">
      <w:pPr>
        <w:pStyle w:val="ConsPlusNormal"/>
        <w:widowControl/>
        <w:ind w:left="-284" w:firstLine="851"/>
        <w:rPr>
          <w:rFonts w:ascii="Times New Roman" w:hAnsi="Times New Roman" w:cs="Times New Roman"/>
          <w:bCs/>
          <w:sz w:val="24"/>
          <w:szCs w:val="24"/>
        </w:rPr>
      </w:pPr>
      <w:r w:rsidRPr="003A43C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Порядка уведомления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 (работодателя) о возник</w:t>
      </w:r>
      <w:r>
        <w:rPr>
          <w:rFonts w:ascii="Times New Roman" w:hAnsi="Times New Roman" w:cs="Times New Roman"/>
          <w:bCs/>
          <w:sz w:val="24"/>
          <w:szCs w:val="24"/>
        </w:rPr>
        <w:t>шем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о возможности его возникновения»</w:t>
      </w:r>
    </w:p>
    <w:p w:rsidR="00AA73C6" w:rsidRPr="003A43C3" w:rsidRDefault="00AA73C6" w:rsidP="00AA73C6">
      <w:pPr>
        <w:pStyle w:val="Default"/>
        <w:jc w:val="both"/>
      </w:pPr>
    </w:p>
    <w:p w:rsidR="00AA73C6" w:rsidRPr="003A43C3" w:rsidRDefault="00AA73C6" w:rsidP="00AA73C6">
      <w:pPr>
        <w:pStyle w:val="Default"/>
        <w:ind w:left="-284" w:firstLine="709"/>
        <w:jc w:val="both"/>
      </w:pPr>
      <w:r w:rsidRPr="003A43C3">
        <w:t xml:space="preserve"> В соответствии с Федеральным законом от 25 декабря 2008 года № 273-ФЗ «О противодействии коррупции», </w:t>
      </w:r>
      <w:r>
        <w:t>от 02.03.2007г № 25 –ФЗ «О муниципальной службе в Российской Федерации»,</w:t>
      </w:r>
      <w:r>
        <w:t xml:space="preserve"> </w:t>
      </w:r>
      <w:r>
        <w:t xml:space="preserve">Указом Президента Российской Федерации от 22.12.2015г №650 </w:t>
      </w:r>
      <w:r w:rsidRPr="00CD39BE">
        <w:rPr>
          <w:b/>
        </w:rPr>
        <w:t>отдаю распоряжение</w:t>
      </w:r>
      <w:r w:rsidRPr="003A43C3">
        <w:t xml:space="preserve">: </w:t>
      </w:r>
    </w:p>
    <w:p w:rsidR="00AA73C6" w:rsidRPr="008B63A1" w:rsidRDefault="00AA73C6" w:rsidP="00AA73C6">
      <w:pPr>
        <w:pStyle w:val="a3"/>
        <w:numPr>
          <w:ilvl w:val="0"/>
          <w:numId w:val="1"/>
        </w:numPr>
        <w:suppressAutoHyphens w:val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A1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3A1">
        <w:rPr>
          <w:rFonts w:ascii="Times New Roman" w:hAnsi="Times New Roman" w:cs="Times New Roman"/>
          <w:sz w:val="24"/>
          <w:szCs w:val="24"/>
        </w:rPr>
        <w:t xml:space="preserve">Порядок уведомления </w:t>
      </w:r>
      <w:r w:rsidRPr="008B63A1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 (работодателя) о возник</w:t>
      </w:r>
      <w:r w:rsidRPr="008B63A1">
        <w:rPr>
          <w:rFonts w:ascii="Times New Roman" w:hAnsi="Times New Roman"/>
          <w:bCs/>
          <w:sz w:val="24"/>
          <w:szCs w:val="24"/>
        </w:rPr>
        <w:t xml:space="preserve">шем </w:t>
      </w:r>
      <w:r w:rsidRPr="008B63A1">
        <w:rPr>
          <w:rFonts w:ascii="Times New Roman" w:hAnsi="Times New Roman" w:cs="Times New Roman"/>
          <w:bCs/>
          <w:sz w:val="24"/>
          <w:szCs w:val="24"/>
        </w:rPr>
        <w:t>конфликт</w:t>
      </w:r>
      <w:r w:rsidRPr="008B63A1">
        <w:rPr>
          <w:rFonts w:ascii="Times New Roman" w:hAnsi="Times New Roman"/>
          <w:bCs/>
          <w:sz w:val="24"/>
          <w:szCs w:val="24"/>
        </w:rPr>
        <w:t>е</w:t>
      </w:r>
      <w:r w:rsidRPr="008B63A1">
        <w:rPr>
          <w:rFonts w:ascii="Times New Roman" w:hAnsi="Times New Roman" w:cs="Times New Roman"/>
          <w:bCs/>
          <w:sz w:val="24"/>
          <w:szCs w:val="24"/>
        </w:rPr>
        <w:t xml:space="preserve"> интересов</w:t>
      </w:r>
      <w:r w:rsidRPr="008B63A1">
        <w:rPr>
          <w:rFonts w:ascii="Times New Roman" w:hAnsi="Times New Roman"/>
          <w:bCs/>
          <w:sz w:val="24"/>
          <w:szCs w:val="24"/>
        </w:rPr>
        <w:t xml:space="preserve"> или возможности его возникновения»</w:t>
      </w:r>
      <w:r w:rsidRPr="008B63A1">
        <w:rPr>
          <w:rFonts w:ascii="Times New Roman" w:hAnsi="Times New Roman" w:cs="Times New Roman"/>
          <w:bCs/>
          <w:sz w:val="24"/>
          <w:szCs w:val="24"/>
        </w:rPr>
        <w:t>, согласно пр</w:t>
      </w:r>
      <w:r w:rsidRPr="008B63A1">
        <w:rPr>
          <w:rFonts w:ascii="Times New Roman" w:hAnsi="Times New Roman" w:cs="Times New Roman"/>
          <w:sz w:val="24"/>
          <w:szCs w:val="24"/>
        </w:rPr>
        <w:t xml:space="preserve">иложению к настоящему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 w:rsidRPr="008B63A1">
        <w:rPr>
          <w:rFonts w:ascii="Times New Roman" w:hAnsi="Times New Roman" w:cs="Times New Roman"/>
          <w:sz w:val="24"/>
          <w:szCs w:val="24"/>
        </w:rPr>
        <w:t>ению.</w:t>
      </w:r>
    </w:p>
    <w:p w:rsidR="00AA73C6" w:rsidRPr="008B63A1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CD39BE" w:rsidRDefault="00AA73C6" w:rsidP="00AA73C6">
      <w:pPr>
        <w:spacing w:after="306"/>
        <w:ind w:left="14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CD39BE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 w:rsidRPr="00CD39BE">
        <w:rPr>
          <w:rFonts w:ascii="Times New Roman" w:hAnsi="Times New Roman" w:cs="Times New Roman"/>
          <w:sz w:val="24"/>
          <w:szCs w:val="24"/>
        </w:rPr>
        <w:t>ение вступает в силу со дня его официального опубликования в печатном издании «Вестник сельского поселения» и размещению на сайте администрации Павинского сельского поселения в сети Интернет.</w:t>
      </w:r>
    </w:p>
    <w:p w:rsidR="00AA73C6" w:rsidRPr="00AA73C6" w:rsidRDefault="00AA73C6" w:rsidP="00AA73C6">
      <w:pPr>
        <w:spacing w:after="94"/>
        <w:ind w:left="96" w:right="14"/>
        <w:rPr>
          <w:rFonts w:ascii="Times New Roman" w:hAnsi="Times New Roman" w:cs="Times New Roman"/>
          <w:sz w:val="24"/>
          <w:szCs w:val="24"/>
        </w:rPr>
      </w:pPr>
      <w:r w:rsidRPr="00AA73C6">
        <w:rPr>
          <w:rFonts w:ascii="Times New Roman" w:hAnsi="Times New Roman" w:cs="Times New Roman"/>
          <w:sz w:val="24"/>
          <w:szCs w:val="24"/>
        </w:rPr>
        <w:t xml:space="preserve">   </w:t>
      </w:r>
      <w:r w:rsidRPr="00AA73C6">
        <w:rPr>
          <w:rFonts w:ascii="Times New Roman" w:hAnsi="Times New Roman" w:cs="Times New Roman"/>
          <w:sz w:val="24"/>
          <w:szCs w:val="24"/>
        </w:rPr>
        <w:t xml:space="preserve">З. </w:t>
      </w:r>
      <w:proofErr w:type="gramStart"/>
      <w:r w:rsidRPr="00AA73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3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73C6" w:rsidRPr="00AA73C6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43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Г.А.Ивкова</w:t>
      </w:r>
      <w:proofErr w:type="spellEnd"/>
      <w:r w:rsidRPr="003A43C3">
        <w:rPr>
          <w:rFonts w:ascii="Times New Roman" w:hAnsi="Times New Roman" w:cs="Times New Roman"/>
          <w:sz w:val="24"/>
          <w:szCs w:val="24"/>
        </w:rPr>
        <w:tab/>
      </w:r>
      <w:r w:rsidRPr="003A43C3">
        <w:rPr>
          <w:rFonts w:ascii="Times New Roman" w:hAnsi="Times New Roman" w:cs="Times New Roman"/>
          <w:sz w:val="24"/>
          <w:szCs w:val="24"/>
        </w:rPr>
        <w:tab/>
      </w:r>
      <w:r w:rsidRPr="003A43C3">
        <w:rPr>
          <w:rFonts w:ascii="Times New Roman" w:hAnsi="Times New Roman" w:cs="Times New Roman"/>
          <w:sz w:val="24"/>
          <w:szCs w:val="24"/>
        </w:rPr>
        <w:tab/>
      </w:r>
      <w:r w:rsidRPr="003A43C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Pr="003A43C3">
        <w:rPr>
          <w:rFonts w:ascii="Times New Roman" w:hAnsi="Times New Roman" w:cs="Times New Roman"/>
          <w:sz w:val="24"/>
          <w:szCs w:val="24"/>
        </w:rPr>
        <w:t>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3A43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</w:t>
      </w:r>
      <w:r w:rsidRPr="003A43C3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AA73C6" w:rsidRPr="003A43C3" w:rsidRDefault="00AA73C6" w:rsidP="00AA73C6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pStyle w:val="a3"/>
        <w:suppressAutoHyphens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у</w:t>
      </w:r>
      <w:r w:rsidRPr="003A43C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 (работодателя) о возник</w:t>
      </w:r>
      <w:r>
        <w:rPr>
          <w:rFonts w:ascii="Times New Roman" w:hAnsi="Times New Roman"/>
          <w:bCs/>
          <w:sz w:val="24"/>
          <w:szCs w:val="24"/>
        </w:rPr>
        <w:t xml:space="preserve">шем </w:t>
      </w:r>
      <w:r w:rsidRPr="003A43C3">
        <w:rPr>
          <w:rFonts w:ascii="Times New Roman" w:hAnsi="Times New Roman" w:cs="Times New Roman"/>
          <w:bCs/>
          <w:sz w:val="24"/>
          <w:szCs w:val="24"/>
        </w:rPr>
        <w:t>конфликт</w:t>
      </w:r>
      <w:r>
        <w:rPr>
          <w:rFonts w:ascii="Times New Roman" w:hAnsi="Times New Roman"/>
          <w:bCs/>
          <w:sz w:val="24"/>
          <w:szCs w:val="24"/>
        </w:rPr>
        <w:t>е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 интересов</w:t>
      </w:r>
      <w:r>
        <w:rPr>
          <w:rFonts w:ascii="Times New Roman" w:hAnsi="Times New Roman"/>
          <w:bCs/>
          <w:sz w:val="24"/>
          <w:szCs w:val="24"/>
        </w:rPr>
        <w:t xml:space="preserve"> или возможности его возникновения »</w:t>
      </w:r>
      <w:r>
        <w:rPr>
          <w:rFonts w:ascii="Times New Roman" w:hAnsi="Times New Roman"/>
          <w:sz w:val="24"/>
          <w:szCs w:val="24"/>
        </w:rPr>
        <w:t>.</w:t>
      </w:r>
    </w:p>
    <w:p w:rsidR="00AA73C6" w:rsidRPr="003A43C3" w:rsidRDefault="00AA73C6" w:rsidP="00AA73C6">
      <w:pPr>
        <w:pStyle w:val="a3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 уведомления 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руководителем  </w:t>
      </w:r>
      <w:r>
        <w:rPr>
          <w:rFonts w:ascii="Times New Roman" w:hAnsi="Times New Roman" w:cs="Times New Roman"/>
          <w:bCs/>
          <w:sz w:val="24"/>
          <w:szCs w:val="24"/>
        </w:rPr>
        <w:t>Павинск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ое сельское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>Павинск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Костром</w:t>
      </w:r>
      <w:r w:rsidRPr="003A43C3">
        <w:rPr>
          <w:rFonts w:ascii="Times New Roman" w:hAnsi="Times New Roman" w:cs="Times New Roman"/>
          <w:bCs/>
          <w:sz w:val="24"/>
          <w:szCs w:val="24"/>
        </w:rPr>
        <w:t>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1.1. В настоящем Порядке используются понятия «конфликт интересов», «личная заинтересованность», установленные </w:t>
      </w:r>
      <w:hyperlink r:id="rId6" w:history="1">
        <w:r w:rsidRPr="003A43C3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3A43C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№273-ФЗ «О противодействии коррупции»:</w:t>
      </w:r>
    </w:p>
    <w:p w:rsidR="00AA73C6" w:rsidRPr="003A43C3" w:rsidRDefault="00AA73C6" w:rsidP="00AA73C6">
      <w:pPr>
        <w:pStyle w:val="Default"/>
        <w:ind w:left="-284" w:firstLine="709"/>
        <w:jc w:val="both"/>
      </w:pPr>
      <w:r w:rsidRPr="003A43C3"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руководителя </w:t>
      </w:r>
      <w:r>
        <w:t>Павинс</w:t>
      </w:r>
      <w:r w:rsidRPr="003A43C3">
        <w:t xml:space="preserve">кое сельское поселение,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 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3C3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>ское сельское поселение,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замещающее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>ское сельское поселение,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2. Руководитель муниципального учреждения (предприятия)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3. Руководитель обязан письменно уведомить представителя нанимателя (работодателя),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Павинс</w:t>
      </w:r>
      <w:r w:rsidRPr="003A43C3">
        <w:rPr>
          <w:rFonts w:ascii="Times New Roman" w:hAnsi="Times New Roman" w:cs="Times New Roman"/>
          <w:sz w:val="24"/>
          <w:szCs w:val="24"/>
        </w:rPr>
        <w:t>кое сельское поселение,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такой личной заинтересованности.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Уведомление составляется руководителем по форме согласно приложению №1 к настоящему Порядку. 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lastRenderedPageBreak/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4. Уведомление передаётся руководителем учреждения (предприятия) </w:t>
      </w: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по </w:t>
      </w:r>
      <w:r w:rsidRPr="003A43C3">
        <w:rPr>
          <w:rFonts w:ascii="Times New Roman" w:hAnsi="Times New Roman" w:cs="Times New Roman"/>
          <w:sz w:val="24"/>
          <w:szCs w:val="24"/>
        </w:rPr>
        <w:t xml:space="preserve"> взаимодействию с органами государственной и муниципальной власти, муниципальной службы и кадров администрации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 xml:space="preserve">ское сельское поселение, ответственному за проведение работы по предупреждению и противодействию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>ское сельское поселение, который осуществляет прием, регистрацию и учет поступивших уведомлений.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Регистрация уведомления осуществляется в Журнале регистрации уведомлений представителя нанимателя (работодателя) руководителем </w:t>
      </w:r>
      <w:r w:rsidRPr="003A43C3">
        <w:rPr>
          <w:rFonts w:ascii="Times New Roman" w:hAnsi="Times New Roman" w:cs="Times New Roman"/>
          <w:bCs/>
          <w:sz w:val="24"/>
          <w:szCs w:val="24"/>
        </w:rPr>
        <w:t xml:space="preserve">муниципального учреждения (предприятия) о возникновении личной заинтересованности, которая приводит или может привести к конфликту интересов  (далее – Журнал) по форме согласно </w:t>
      </w:r>
      <w:r w:rsidRPr="003A43C3">
        <w:rPr>
          <w:rFonts w:ascii="Times New Roman" w:hAnsi="Times New Roman" w:cs="Times New Roman"/>
          <w:spacing w:val="2"/>
          <w:sz w:val="24"/>
          <w:szCs w:val="24"/>
        </w:rPr>
        <w:t xml:space="preserve">приложению № 2 к настоящему Порядку в </w:t>
      </w:r>
      <w:r w:rsidRPr="003A43C3">
        <w:rPr>
          <w:rFonts w:ascii="Times New Roman" w:hAnsi="Times New Roman" w:cs="Times New Roman"/>
          <w:sz w:val="24"/>
          <w:szCs w:val="24"/>
        </w:rPr>
        <w:t>день его поступления.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На уведомлении указывается регистрационный номер, дата регистрации, фамилия, имя, отчество (при наличии) и подпись ответственного лица, зарегистрировавшего такое уведомление. Копия зарегистрированного уведомления передается руководителю учреждения (предприятия), при этом на передаваемой руководителю учреждения (</w:t>
      </w:r>
      <w:proofErr w:type="gramStart"/>
      <w:r w:rsidRPr="003A43C3">
        <w:rPr>
          <w:rFonts w:ascii="Times New Roman" w:hAnsi="Times New Roman" w:cs="Times New Roman"/>
          <w:sz w:val="24"/>
          <w:szCs w:val="24"/>
        </w:rPr>
        <w:t xml:space="preserve">предприятия) 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 копии уведомления указывается его регистрационный номер, дата регистрации, фамилия, инициалы и подпись ответственного лица, зарегистрировавшего такое уведомление.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 предоставление руководителю учреждения копии зарегистрированного уведомления не допускаются.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ответственного лица, зарегистрировавшего уведомление, приобщается к личному делу руководителя учреждения (предприятия). 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5. Уведомление не позднее рабочего дня, следующего за днем регистрации, направляется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Pr="003A43C3">
        <w:rPr>
          <w:rFonts w:ascii="Times New Roman" w:hAnsi="Times New Roman" w:cs="Times New Roman"/>
          <w:sz w:val="24"/>
          <w:szCs w:val="24"/>
        </w:rPr>
        <w:t xml:space="preserve"> специалистом  главе администрации </w:t>
      </w:r>
      <w:r>
        <w:rPr>
          <w:rFonts w:ascii="Times New Roman" w:hAnsi="Times New Roman" w:cs="Times New Roman"/>
          <w:sz w:val="24"/>
          <w:szCs w:val="24"/>
        </w:rPr>
        <w:t>Павинское</w:t>
      </w:r>
      <w:r w:rsidRPr="003A43C3">
        <w:rPr>
          <w:rFonts w:ascii="Times New Roman" w:hAnsi="Times New Roman" w:cs="Times New Roman"/>
          <w:sz w:val="24"/>
          <w:szCs w:val="24"/>
        </w:rPr>
        <w:t xml:space="preserve"> сельское поселение для принятия соответствующего решения.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6. Представитель нанимателя (работодатель) в лице главы администрации  в день, следующий за днем получения уведомления, направленного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Pr="003A43C3">
        <w:rPr>
          <w:rFonts w:ascii="Times New Roman" w:hAnsi="Times New Roman" w:cs="Times New Roman"/>
          <w:sz w:val="24"/>
          <w:szCs w:val="24"/>
        </w:rPr>
        <w:t>в соответствии с п.5 настоящего порядка, проводит собеседование с руководителем учреждения (предприятия), направившим уведомление, получает от него письменные пояснения (при необходимости) и по результатам рассмотрения уведомления принимает одно из следующих решений: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руководителем, направившим уведомление, конфликт интересов отсутствует;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руководителем, направившим уведомление, личная заинтересованность приводит или может привести к конфликту интересов;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Решение оформляется в письменном виде и в течение трех рабочих дней со дня принятия доводится до руководителя, направившего уведомление, под роспись.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lastRenderedPageBreak/>
        <w:t>7. В случае если в уведомлении, указанном в пункте 3 настоящего Порядка содержатся достаточные основания, позволяющие сделать вывод о том, что при исполнении должностных обязанностей руководителем, направившим уведомление, конфликт интересов отсутствует, представителем нанимателя (работодателем) в лице главы администрации принимается решение, предусмотренное подпунктом «а» пункта 6 настоящего Порядка.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подпунктом «б» пункта 6 настоящего Порядка, представитель нанимателя (работодатель)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 xml:space="preserve">ское сельское поселение обеспечивает принятие мер по предотвращению или урегулированию конфликта интересов либо рекомендует руководителю учреждения, направившему уведомление, принять такие меры. 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В этом случае устанавливается предельный срок, в течение которого руководитель учреждения (предприятия), направивший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учреждения (предприятия) под роспись.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положения руководителя учреждения (предприятия),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9. В случае непринятия руководителем учреждения (предприятия), направившим уведомление, мер по предотвращению или урегулированию конфликта интересов, представитель нанимателя (работодатель)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>ское сельское поселение обеспечивает применение к руководителю учреждения (предприятия), допустившего правонарушение, мер ответственности, предусмотренных действующим законодательством Российской Федерации.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10. Порядок уведомления, предусмотренный </w:t>
      </w:r>
      <w:proofErr w:type="spellStart"/>
      <w:r w:rsidRPr="003A43C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A43C3">
        <w:rPr>
          <w:rFonts w:ascii="Times New Roman" w:hAnsi="Times New Roman" w:cs="Times New Roman"/>
          <w:sz w:val="24"/>
          <w:szCs w:val="24"/>
        </w:rPr>
        <w:t>. 3, 4 настоящего Порядка, распространяется также на уведомление руководителем муниципального учреждения (предприятия) представителя нанимателя (работодателя) о следующих фактах: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3C3">
        <w:rPr>
          <w:rFonts w:ascii="Times New Roman" w:hAnsi="Times New Roman" w:cs="Times New Roman"/>
          <w:sz w:val="24"/>
          <w:szCs w:val="24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AA73C6" w:rsidRPr="003A43C3" w:rsidRDefault="00AA73C6" w:rsidP="00AA73C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AA73C6" w:rsidRPr="003A43C3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br/>
      </w:r>
      <w:r w:rsidRPr="003A43C3">
        <w:rPr>
          <w:rFonts w:ascii="Times New Roman" w:hAnsi="Times New Roman" w:cs="Times New Roman"/>
          <w:sz w:val="24"/>
          <w:szCs w:val="24"/>
        </w:rPr>
        <w:br/>
      </w:r>
    </w:p>
    <w:p w:rsidR="00AA73C6" w:rsidRPr="003A43C3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43C3">
        <w:rPr>
          <w:rFonts w:ascii="Times New Roman" w:hAnsi="Times New Roman" w:cs="Times New Roman"/>
          <w:sz w:val="24"/>
          <w:szCs w:val="24"/>
        </w:rPr>
        <w:t>риложение №1</w:t>
      </w:r>
      <w:r w:rsidRPr="003A43C3">
        <w:rPr>
          <w:rFonts w:ascii="Times New Roman" w:hAnsi="Times New Roman" w:cs="Times New Roman"/>
          <w:sz w:val="24"/>
          <w:szCs w:val="24"/>
        </w:rPr>
        <w:br/>
        <w:t>к Порядку уведомления руководителем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представите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A43C3">
        <w:rPr>
          <w:rFonts w:ascii="Times New Roman" w:hAnsi="Times New Roman" w:cs="Times New Roman"/>
          <w:sz w:val="24"/>
          <w:szCs w:val="24"/>
        </w:rPr>
        <w:t xml:space="preserve">я нанимателя (работодателя)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43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Pr="003A43C3">
        <w:rPr>
          <w:rFonts w:ascii="Times New Roman" w:hAnsi="Times New Roman" w:cs="Times New Roman"/>
          <w:sz w:val="24"/>
          <w:szCs w:val="24"/>
        </w:rPr>
        <w:br/>
      </w:r>
      <w:r w:rsidRPr="003A43C3">
        <w:rPr>
          <w:rFonts w:ascii="Times New Roman" w:hAnsi="Times New Roman" w:cs="Times New Roman"/>
          <w:sz w:val="24"/>
          <w:szCs w:val="24"/>
        </w:rPr>
        <w:br/>
      </w:r>
    </w:p>
    <w:p w:rsidR="00AA73C6" w:rsidRPr="003A43C3" w:rsidRDefault="00AA73C6" w:rsidP="00AA73C6">
      <w:pPr>
        <w:pStyle w:val="ConsPlusNonformat"/>
        <w:widowControl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43C3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</w:t>
      </w:r>
    </w:p>
    <w:p w:rsidR="00AA73C6" w:rsidRPr="003A43C3" w:rsidRDefault="00AA73C6" w:rsidP="00AA73C6">
      <w:pPr>
        <w:pStyle w:val="a5"/>
        <w:jc w:val="both"/>
        <w:rPr>
          <w:color w:val="000000"/>
        </w:rPr>
      </w:pPr>
      <w:r w:rsidRPr="003A43C3">
        <w:rPr>
          <w:color w:val="000000"/>
        </w:rPr>
        <w:t>____________________________________</w:t>
      </w:r>
    </w:p>
    <w:p w:rsidR="00AA73C6" w:rsidRPr="003A43C3" w:rsidRDefault="00AA73C6" w:rsidP="00AA73C6">
      <w:pPr>
        <w:pStyle w:val="a5"/>
        <w:jc w:val="both"/>
        <w:rPr>
          <w:color w:val="000000"/>
        </w:rPr>
      </w:pPr>
      <w:r w:rsidRPr="003A43C3">
        <w:rPr>
          <w:color w:val="000000"/>
        </w:rPr>
        <w:t>От __________________________________</w:t>
      </w:r>
    </w:p>
    <w:p w:rsidR="00AA73C6" w:rsidRPr="003A43C3" w:rsidRDefault="00AA73C6" w:rsidP="00AA73C6">
      <w:pPr>
        <w:pStyle w:val="a5"/>
        <w:contextualSpacing/>
        <w:jc w:val="both"/>
        <w:rPr>
          <w:color w:val="000000"/>
        </w:rPr>
      </w:pPr>
      <w:r w:rsidRPr="003A43C3">
        <w:rPr>
          <w:color w:val="000000"/>
        </w:rPr>
        <w:t>____________________________________</w:t>
      </w:r>
    </w:p>
    <w:p w:rsidR="00AA73C6" w:rsidRPr="003A43C3" w:rsidRDefault="00AA73C6" w:rsidP="00AA73C6">
      <w:pPr>
        <w:pStyle w:val="a5"/>
        <w:contextualSpacing/>
        <w:jc w:val="both"/>
        <w:rPr>
          <w:color w:val="000000"/>
        </w:rPr>
      </w:pPr>
      <w:r w:rsidRPr="003A43C3">
        <w:rPr>
          <w:color w:val="000000"/>
        </w:rPr>
        <w:t xml:space="preserve">                                                                                       (Ф.И.О., замещаемая должность)</w:t>
      </w:r>
    </w:p>
    <w:p w:rsidR="00AA73C6" w:rsidRPr="003A43C3" w:rsidRDefault="00AA73C6" w:rsidP="00AA73C6">
      <w:pPr>
        <w:pStyle w:val="a5"/>
        <w:ind w:left="-284"/>
        <w:contextualSpacing/>
        <w:jc w:val="both"/>
        <w:rPr>
          <w:color w:val="000000"/>
        </w:rPr>
      </w:pPr>
    </w:p>
    <w:p w:rsidR="00AA73C6" w:rsidRPr="003A43C3" w:rsidRDefault="00AA73C6" w:rsidP="00AA73C6">
      <w:pPr>
        <w:pStyle w:val="a5"/>
        <w:ind w:left="-284"/>
        <w:contextualSpacing/>
        <w:jc w:val="center"/>
        <w:rPr>
          <w:color w:val="000000"/>
        </w:rPr>
      </w:pPr>
      <w:r w:rsidRPr="003A43C3">
        <w:rPr>
          <w:color w:val="000000"/>
        </w:rPr>
        <w:t>УВЕДОМЛЕНИЕ</w:t>
      </w:r>
    </w:p>
    <w:p w:rsidR="00AA73C6" w:rsidRPr="003A43C3" w:rsidRDefault="00AA73C6" w:rsidP="00AA73C6">
      <w:pPr>
        <w:pStyle w:val="a5"/>
        <w:ind w:left="-284"/>
        <w:contextualSpacing/>
        <w:jc w:val="center"/>
        <w:rPr>
          <w:color w:val="000000"/>
        </w:rPr>
      </w:pPr>
      <w:r w:rsidRPr="003A43C3">
        <w:rPr>
          <w:color w:val="000000"/>
        </w:rPr>
        <w:t xml:space="preserve">о возникновении личной заинтересованности при исполнении </w:t>
      </w:r>
      <w:proofErr w:type="gramStart"/>
      <w:r w:rsidRPr="003A43C3">
        <w:rPr>
          <w:color w:val="000000"/>
        </w:rPr>
        <w:t>должностных</w:t>
      </w:r>
      <w:proofErr w:type="gramEnd"/>
    </w:p>
    <w:p w:rsidR="00AA73C6" w:rsidRPr="003A43C3" w:rsidRDefault="00AA73C6" w:rsidP="00AA73C6">
      <w:pPr>
        <w:pStyle w:val="a5"/>
        <w:ind w:left="-284"/>
        <w:contextualSpacing/>
        <w:jc w:val="center"/>
        <w:rPr>
          <w:color w:val="000000"/>
        </w:rPr>
      </w:pPr>
      <w:r w:rsidRPr="003A43C3">
        <w:rPr>
          <w:color w:val="000000"/>
        </w:rPr>
        <w:t xml:space="preserve">обязанностей, </w:t>
      </w:r>
      <w:proofErr w:type="gramStart"/>
      <w:r w:rsidRPr="003A43C3">
        <w:rPr>
          <w:color w:val="000000"/>
        </w:rPr>
        <w:t>которая</w:t>
      </w:r>
      <w:proofErr w:type="gramEnd"/>
      <w:r w:rsidRPr="003A43C3">
        <w:rPr>
          <w:color w:val="000000"/>
        </w:rPr>
        <w:t xml:space="preserve"> приводит или может привести к конфликту интересов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line="240" w:lineRule="auto"/>
        <w:ind w:left="-284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</w:t>
      </w:r>
      <w:proofErr w:type="gramStart"/>
      <w:r w:rsidRPr="003A43C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 подчеркнуть). 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 __________________________________________________________________________________________________________________________________________________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C3">
        <w:rPr>
          <w:rFonts w:ascii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«_____» ______20 ____ г.                ____________                           ______________________</w:t>
      </w:r>
    </w:p>
    <w:p w:rsidR="00AA73C6" w:rsidRPr="003A43C3" w:rsidRDefault="00AA73C6" w:rsidP="00AA73C6">
      <w:pPr>
        <w:shd w:val="clear" w:color="auto" w:fill="FFFFFF"/>
        <w:tabs>
          <w:tab w:val="left" w:pos="747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                                        (расшифровка)</w:t>
      </w:r>
    </w:p>
    <w:p w:rsidR="00AA73C6" w:rsidRPr="003A43C3" w:rsidRDefault="00AA73C6" w:rsidP="00AA73C6">
      <w:pPr>
        <w:pStyle w:val="a5"/>
        <w:spacing w:before="0" w:after="0"/>
        <w:ind w:left="-284" w:firstLine="709"/>
        <w:jc w:val="both"/>
      </w:pPr>
    </w:p>
    <w:p w:rsidR="00AA73C6" w:rsidRPr="003A43C3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за № _________   «_____» ______20 ____ г.           </w:t>
      </w:r>
    </w:p>
    <w:p w:rsidR="00AA73C6" w:rsidRPr="003A43C3" w:rsidRDefault="00AA73C6" w:rsidP="00AA73C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______________________               ____________________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A43C3">
        <w:rPr>
          <w:rFonts w:ascii="Times New Roman" w:hAnsi="Times New Roman" w:cs="Times New Roman"/>
          <w:sz w:val="24"/>
          <w:szCs w:val="24"/>
        </w:rPr>
        <w:t>(подпись лица,                                      (расшифровка подписи)</w:t>
      </w:r>
      <w:proofErr w:type="gramEnd"/>
    </w:p>
    <w:p w:rsidR="00AA73C6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A43C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 уведомление)          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3A43C3">
        <w:rPr>
          <w:rFonts w:ascii="Times New Roman" w:hAnsi="Times New Roman" w:cs="Times New Roman"/>
          <w:sz w:val="24"/>
          <w:szCs w:val="24"/>
        </w:rPr>
        <w:br/>
        <w:t>к Порядку уведомления руководителем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Павин</w:t>
      </w:r>
      <w:r w:rsidRPr="003A43C3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представите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A43C3">
        <w:rPr>
          <w:rFonts w:ascii="Times New Roman" w:hAnsi="Times New Roman" w:cs="Times New Roman"/>
          <w:sz w:val="24"/>
          <w:szCs w:val="24"/>
        </w:rPr>
        <w:t xml:space="preserve">я нанимателя (работодателя)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43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 приводит или может прив</w:t>
      </w:r>
      <w:r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3A43C3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AA73C6" w:rsidRPr="003A43C3" w:rsidRDefault="00AA73C6" w:rsidP="00AA73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br/>
      </w: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ЖУРНАЛ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 (предприятия)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43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A43C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AA73C6" w:rsidRPr="003A43C3" w:rsidRDefault="00AA73C6" w:rsidP="00AA73C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line="240" w:lineRule="auto"/>
        <w:ind w:left="-284" w:firstLine="5530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Начат «_____» ______________ 20__ г.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Окончен «_____» _______________ 20__ г.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43C3">
        <w:rPr>
          <w:rFonts w:ascii="Times New Roman" w:hAnsi="Times New Roman" w:cs="Times New Roman"/>
          <w:sz w:val="24"/>
          <w:szCs w:val="24"/>
        </w:rPr>
        <w:t>На ____ листах</w:t>
      </w:r>
    </w:p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2079"/>
        <w:gridCol w:w="1638"/>
        <w:gridCol w:w="2047"/>
        <w:gridCol w:w="1571"/>
        <w:gridCol w:w="1729"/>
        <w:gridCol w:w="1274"/>
      </w:tblGrid>
      <w:tr w:rsidR="00AA73C6" w:rsidRPr="003A43C3" w:rsidTr="009C3E03">
        <w:tc>
          <w:tcPr>
            <w:tcW w:w="514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-284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8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93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73C6" w:rsidRPr="003A43C3" w:rsidRDefault="00AA73C6" w:rsidP="009C3E03">
            <w:pPr>
              <w:spacing w:line="24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2134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 (предприятия), направившего уведомление</w:t>
            </w:r>
          </w:p>
        </w:tc>
        <w:tc>
          <w:tcPr>
            <w:tcW w:w="1417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758" w:type="dxa"/>
            <w:vAlign w:val="center"/>
          </w:tcPr>
          <w:p w:rsidR="00AA73C6" w:rsidRPr="003A43C3" w:rsidRDefault="00AA73C6" w:rsidP="009C3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в адрес представителя нанимателя (работодателя) с указанием фамилии, имени, отчества лица, направившего уведомление, его подпись</w:t>
            </w:r>
          </w:p>
        </w:tc>
        <w:tc>
          <w:tcPr>
            <w:tcW w:w="1418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AA73C6" w:rsidRPr="003A43C3" w:rsidRDefault="00AA73C6" w:rsidP="009C3E0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о принятом решении</w:t>
            </w:r>
          </w:p>
        </w:tc>
      </w:tr>
      <w:tr w:rsidR="00AA73C6" w:rsidRPr="003A43C3" w:rsidTr="009C3E03">
        <w:tc>
          <w:tcPr>
            <w:tcW w:w="514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-284"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98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AA73C6" w:rsidRPr="003A43C3" w:rsidRDefault="00AA73C6" w:rsidP="009C3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A73C6" w:rsidRPr="003A43C3" w:rsidRDefault="00AA73C6" w:rsidP="009C3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AA73C6" w:rsidRPr="003A43C3" w:rsidRDefault="00AA73C6" w:rsidP="009C3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A73C6" w:rsidRPr="003A43C3" w:rsidRDefault="00AA73C6" w:rsidP="009C3E0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3C6" w:rsidRPr="003A43C3" w:rsidTr="009C3E03">
        <w:tc>
          <w:tcPr>
            <w:tcW w:w="514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C6" w:rsidRPr="003A43C3" w:rsidTr="009C3E03">
        <w:tc>
          <w:tcPr>
            <w:tcW w:w="514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3C6" w:rsidRPr="003A43C3" w:rsidRDefault="00AA73C6" w:rsidP="009C3E03">
            <w:pPr>
              <w:spacing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3C6" w:rsidRPr="003A43C3" w:rsidRDefault="00AA73C6" w:rsidP="00AA73C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3C6" w:rsidRPr="003A43C3" w:rsidRDefault="00AA73C6" w:rsidP="00AA73C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A73C6" w:rsidRPr="003A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777"/>
    <w:multiLevelType w:val="hybridMultilevel"/>
    <w:tmpl w:val="3A4C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E"/>
    <w:rsid w:val="000569B7"/>
    <w:rsid w:val="002D14EE"/>
    <w:rsid w:val="008A2651"/>
    <w:rsid w:val="00A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C6"/>
    <w:pPr>
      <w:suppressAutoHyphens/>
    </w:pPr>
    <w:rPr>
      <w:rFonts w:ascii="Calibri" w:eastAsia="Lucida Sans Unicode" w:hAnsi="Calibri" w:cs="font30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3C6"/>
    <w:pPr>
      <w:suppressAutoHyphens/>
      <w:spacing w:after="0" w:line="240" w:lineRule="auto"/>
    </w:pPr>
    <w:rPr>
      <w:rFonts w:ascii="Calibri" w:eastAsia="Lucida Sans Unicode" w:hAnsi="Calibri" w:cs="font308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A73C6"/>
    <w:rPr>
      <w:rFonts w:ascii="Calibri" w:eastAsia="Lucida Sans Unicode" w:hAnsi="Calibri" w:cs="font308"/>
      <w:kern w:val="1"/>
      <w:lang w:eastAsia="ar-SA"/>
    </w:rPr>
  </w:style>
  <w:style w:type="paragraph" w:styleId="a5">
    <w:name w:val="Normal (Web)"/>
    <w:basedOn w:val="a"/>
    <w:uiPriority w:val="99"/>
    <w:rsid w:val="00AA73C6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onsPlusNormal">
    <w:name w:val="ConsPlusNormal"/>
    <w:rsid w:val="00AA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C6"/>
    <w:pPr>
      <w:suppressAutoHyphens/>
    </w:pPr>
    <w:rPr>
      <w:rFonts w:ascii="Calibri" w:eastAsia="Lucida Sans Unicode" w:hAnsi="Calibri" w:cs="font30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3C6"/>
    <w:pPr>
      <w:suppressAutoHyphens/>
      <w:spacing w:after="0" w:line="240" w:lineRule="auto"/>
    </w:pPr>
    <w:rPr>
      <w:rFonts w:ascii="Calibri" w:eastAsia="Lucida Sans Unicode" w:hAnsi="Calibri" w:cs="font308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A73C6"/>
    <w:rPr>
      <w:rFonts w:ascii="Calibri" w:eastAsia="Lucida Sans Unicode" w:hAnsi="Calibri" w:cs="font308"/>
      <w:kern w:val="1"/>
      <w:lang w:eastAsia="ar-SA"/>
    </w:rPr>
  </w:style>
  <w:style w:type="paragraph" w:styleId="a5">
    <w:name w:val="Normal (Web)"/>
    <w:basedOn w:val="a"/>
    <w:uiPriority w:val="99"/>
    <w:rsid w:val="00AA73C6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onsPlusNormal">
    <w:name w:val="ConsPlusNormal"/>
    <w:rsid w:val="00AA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3</cp:revision>
  <dcterms:created xsi:type="dcterms:W3CDTF">2020-10-01T09:12:00Z</dcterms:created>
  <dcterms:modified xsi:type="dcterms:W3CDTF">2020-10-05T13:40:00Z</dcterms:modified>
</cp:coreProperties>
</file>