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BB" w:rsidRPr="008B61BB" w:rsidRDefault="008B61BB" w:rsidP="008B61BB">
      <w:pPr>
        <w:pStyle w:val="a5"/>
        <w:rPr>
          <w:i w:val="0"/>
          <w:sz w:val="36"/>
          <w:szCs w:val="36"/>
        </w:rPr>
      </w:pPr>
      <w:r w:rsidRPr="008B61BB">
        <w:rPr>
          <w:i w:val="0"/>
          <w:sz w:val="36"/>
          <w:szCs w:val="36"/>
        </w:rPr>
        <w:t xml:space="preserve">Администрация </w:t>
      </w:r>
    </w:p>
    <w:p w:rsidR="008B61BB" w:rsidRPr="008B61BB" w:rsidRDefault="008B61BB" w:rsidP="008B61BB">
      <w:pPr>
        <w:pStyle w:val="a5"/>
        <w:rPr>
          <w:i w:val="0"/>
          <w:sz w:val="36"/>
          <w:szCs w:val="36"/>
        </w:rPr>
      </w:pPr>
      <w:r w:rsidRPr="008B61BB">
        <w:rPr>
          <w:i w:val="0"/>
          <w:sz w:val="36"/>
          <w:szCs w:val="36"/>
        </w:rPr>
        <w:t xml:space="preserve"> Павинского сельского</w:t>
      </w:r>
    </w:p>
    <w:p w:rsidR="008B61BB" w:rsidRPr="008B61BB" w:rsidRDefault="008B61BB" w:rsidP="008B61BB">
      <w:pPr>
        <w:pStyle w:val="a5"/>
        <w:rPr>
          <w:i w:val="0"/>
          <w:sz w:val="36"/>
          <w:szCs w:val="36"/>
        </w:rPr>
      </w:pPr>
      <w:r w:rsidRPr="008B61BB">
        <w:rPr>
          <w:i w:val="0"/>
          <w:sz w:val="36"/>
          <w:szCs w:val="36"/>
        </w:rPr>
        <w:t>поселения Павинского муниципального</w:t>
      </w:r>
    </w:p>
    <w:p w:rsidR="008B61BB" w:rsidRPr="008B61BB" w:rsidRDefault="008B61BB" w:rsidP="008B61BB">
      <w:pPr>
        <w:pStyle w:val="a5"/>
        <w:rPr>
          <w:i w:val="0"/>
          <w:sz w:val="36"/>
          <w:szCs w:val="36"/>
        </w:rPr>
      </w:pPr>
      <w:r w:rsidRPr="008B61BB">
        <w:rPr>
          <w:i w:val="0"/>
          <w:sz w:val="36"/>
          <w:szCs w:val="36"/>
        </w:rPr>
        <w:t>района Костромской области</w:t>
      </w:r>
    </w:p>
    <w:p w:rsidR="008B61BB" w:rsidRDefault="008B61BB" w:rsidP="008B61BB">
      <w:pPr>
        <w:pStyle w:val="a5"/>
        <w:rPr>
          <w:sz w:val="36"/>
          <w:szCs w:val="36"/>
        </w:rPr>
      </w:pPr>
    </w:p>
    <w:p w:rsidR="008B61BB" w:rsidRPr="00A76BFE" w:rsidRDefault="008B61BB" w:rsidP="008B61B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BFE">
        <w:rPr>
          <w:rFonts w:ascii="Times New Roman" w:hAnsi="Times New Roman" w:cs="Times New Roman"/>
          <w:b/>
          <w:sz w:val="36"/>
          <w:szCs w:val="36"/>
        </w:rPr>
        <w:t>Постановление № 16</w:t>
      </w:r>
    </w:p>
    <w:p w:rsidR="00413B00" w:rsidRDefault="008B61BB" w:rsidP="008B61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BB">
        <w:rPr>
          <w:rFonts w:ascii="Times New Roman" w:hAnsi="Times New Roman" w:cs="Times New Roman"/>
          <w:b/>
          <w:sz w:val="28"/>
          <w:szCs w:val="28"/>
        </w:rPr>
        <w:t>от 6 декабря 2019</w:t>
      </w:r>
    </w:p>
    <w:p w:rsidR="008B61BB" w:rsidRDefault="008B61BB" w:rsidP="008B61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</w:tblGrid>
      <w:tr w:rsidR="00413B00" w:rsidRPr="00413B00" w:rsidTr="008B61BB">
        <w:trPr>
          <w:trHeight w:val="2020"/>
          <w:tblCellSpacing w:w="15" w:type="dxa"/>
        </w:trPr>
        <w:tc>
          <w:tcPr>
            <w:tcW w:w="5890" w:type="dxa"/>
            <w:vAlign w:val="center"/>
            <w:hideMark/>
          </w:tcPr>
          <w:p w:rsidR="00413B00" w:rsidRPr="00413B00" w:rsidRDefault="00413B00" w:rsidP="008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   Кодекса этики и служебного поведения муниципальных служащих органов местного самоуправления муниципального образования </w:t>
            </w:r>
            <w:r w:rsidR="00C102EF" w:rsidRP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Павин</w:t>
            </w:r>
            <w:r w:rsidRP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ское сельское поселение </w:t>
            </w:r>
            <w:r w:rsidR="00C102EF" w:rsidRP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Павинс</w:t>
            </w:r>
            <w:r w:rsidRP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кого </w:t>
            </w:r>
            <w:r w:rsid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униципального района </w:t>
            </w:r>
            <w:r w:rsidR="00C102EF" w:rsidRP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Костром</w:t>
            </w:r>
            <w:r w:rsidRPr="008B6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ской области</w:t>
            </w:r>
          </w:p>
        </w:tc>
      </w:tr>
    </w:tbl>
    <w:p w:rsidR="00413B00" w:rsidRPr="00413B00" w:rsidRDefault="00413B00" w:rsidP="0041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03.02.2007 №25-ФЗ «О муниципальной службе в Российской Федерации», Федеральным законом от 25.12.2008 №273-Ф3 «О противодействии коррупции»,</w:t>
      </w:r>
      <w:r w:rsidR="008B6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FD8">
        <w:rPr>
          <w:rFonts w:ascii="Times New Roman" w:eastAsia="Times New Roman" w:hAnsi="Times New Roman" w:cs="Times New Roman"/>
          <w:sz w:val="24"/>
          <w:szCs w:val="24"/>
        </w:rPr>
        <w:t>администрация Павинского сельского поселения</w:t>
      </w: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ПОСТАНОВЛЯЕТ:</w:t>
      </w:r>
    </w:p>
    <w:p w:rsidR="00413B00" w:rsidRPr="00413B00" w:rsidRDefault="00413B00" w:rsidP="00413B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Утвердить Кодекс этики и служебного поведения муниципальных служащих органов местного самоуправления муниципального образования </w:t>
      </w:r>
      <w:r w:rsidR="008B61BB">
        <w:rPr>
          <w:rFonts w:ascii="Times New Roman" w:eastAsia="Times New Roman" w:hAnsi="Times New Roman" w:cs="Times New Roman"/>
          <w:sz w:val="24"/>
          <w:szCs w:val="24"/>
        </w:rPr>
        <w:t>Павинское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8B61BB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8B61BB">
        <w:rPr>
          <w:rFonts w:ascii="Times New Roman" w:eastAsia="Times New Roman" w:hAnsi="Times New Roman" w:cs="Times New Roman"/>
          <w:sz w:val="24"/>
          <w:szCs w:val="24"/>
        </w:rPr>
        <w:t>Костромс</w:t>
      </w:r>
      <w:r w:rsidR="00025F78">
        <w:rPr>
          <w:rFonts w:ascii="Times New Roman" w:eastAsia="Times New Roman" w:hAnsi="Times New Roman" w:cs="Times New Roman"/>
          <w:sz w:val="24"/>
          <w:szCs w:val="24"/>
        </w:rPr>
        <w:t>кой области, согласно Приложению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025F78" w:rsidRPr="00025F78" w:rsidRDefault="00025F78" w:rsidP="00025F78">
      <w:pPr>
        <w:pStyle w:val="a7"/>
        <w:numPr>
          <w:ilvl w:val="0"/>
          <w:numId w:val="1"/>
        </w:numPr>
        <w:rPr>
          <w:bCs/>
          <w:sz w:val="24"/>
          <w:szCs w:val="24"/>
        </w:rPr>
      </w:pPr>
      <w:r w:rsidRPr="00003054">
        <w:rPr>
          <w:sz w:val="24"/>
          <w:szCs w:val="24"/>
        </w:rPr>
        <w:t xml:space="preserve">Настоящее постановление вступает в силу с момента его подписания и подлежит официальному опубликованию в печатном издании «Вестник Павинского сельского поселения», </w:t>
      </w:r>
      <w:r w:rsidRPr="00AB6DDB">
        <w:rPr>
          <w:bCs/>
          <w:sz w:val="24"/>
          <w:szCs w:val="24"/>
        </w:rPr>
        <w:t>и на сайте администрации Павинского сельского поселения в сети Интернет.</w:t>
      </w:r>
    </w:p>
    <w:p w:rsidR="00413B00" w:rsidRDefault="00413B00" w:rsidP="00413B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5F78" w:rsidRPr="00413B00" w:rsidRDefault="00025F78" w:rsidP="00025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F78" w:rsidRPr="00025F78" w:rsidRDefault="00025F78" w:rsidP="00025F7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25F78">
        <w:rPr>
          <w:rFonts w:ascii="Times New Roman" w:hAnsi="Times New Roman" w:cs="Times New Roman"/>
          <w:b/>
          <w:sz w:val="24"/>
          <w:szCs w:val="24"/>
        </w:rPr>
        <w:t>Глава Павинского сельского поселения</w:t>
      </w:r>
    </w:p>
    <w:p w:rsidR="00025F78" w:rsidRPr="00025F78" w:rsidRDefault="00025F78" w:rsidP="00025F7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25F78">
        <w:rPr>
          <w:rFonts w:ascii="Times New Roman" w:hAnsi="Times New Roman" w:cs="Times New Roman"/>
          <w:b/>
          <w:sz w:val="24"/>
          <w:szCs w:val="24"/>
        </w:rPr>
        <w:t>Павинского муниципального района</w:t>
      </w:r>
    </w:p>
    <w:p w:rsidR="00025F78" w:rsidRPr="00025F78" w:rsidRDefault="00025F78" w:rsidP="00025F7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25F78"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области: </w:t>
      </w:r>
      <w:r w:rsidRPr="00025F78">
        <w:rPr>
          <w:rFonts w:ascii="Times New Roman" w:hAnsi="Times New Roman" w:cs="Times New Roman"/>
          <w:b/>
          <w:sz w:val="24"/>
          <w:szCs w:val="24"/>
        </w:rPr>
        <w:tab/>
      </w:r>
      <w:r w:rsidRPr="00025F78">
        <w:rPr>
          <w:rFonts w:ascii="Times New Roman" w:hAnsi="Times New Roman" w:cs="Times New Roman"/>
          <w:b/>
          <w:sz w:val="24"/>
          <w:szCs w:val="24"/>
        </w:rPr>
        <w:tab/>
      </w:r>
      <w:r w:rsidRPr="00025F78">
        <w:rPr>
          <w:rFonts w:ascii="Times New Roman" w:hAnsi="Times New Roman" w:cs="Times New Roman"/>
          <w:b/>
          <w:sz w:val="24"/>
          <w:szCs w:val="24"/>
        </w:rPr>
        <w:tab/>
      </w:r>
      <w:r w:rsidRPr="00025F78">
        <w:rPr>
          <w:rFonts w:ascii="Times New Roman" w:hAnsi="Times New Roman" w:cs="Times New Roman"/>
          <w:b/>
          <w:sz w:val="24"/>
          <w:szCs w:val="24"/>
        </w:rPr>
        <w:tab/>
      </w:r>
      <w:r w:rsidRPr="00025F7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25F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025F78">
        <w:rPr>
          <w:rFonts w:ascii="Times New Roman" w:hAnsi="Times New Roman" w:cs="Times New Roman"/>
          <w:b/>
          <w:sz w:val="24"/>
          <w:szCs w:val="24"/>
        </w:rPr>
        <w:t>Г.А.Ивкова</w:t>
      </w:r>
      <w:proofErr w:type="spellEnd"/>
    </w:p>
    <w:p w:rsidR="00C102EF" w:rsidRPr="00025F78" w:rsidRDefault="00C102EF" w:rsidP="00025F78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2EF" w:rsidRPr="00025F78" w:rsidRDefault="00C102EF" w:rsidP="0041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F78" w:rsidRDefault="00413B00" w:rsidP="00625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25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25F78" w:rsidRDefault="00025F78" w:rsidP="00625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F78" w:rsidRDefault="00025F78" w:rsidP="00625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F78" w:rsidRDefault="00025F78" w:rsidP="00625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F78" w:rsidRDefault="00025F78" w:rsidP="00625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F78" w:rsidRDefault="00025F78" w:rsidP="00625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F78" w:rsidRDefault="00025F78" w:rsidP="00625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F78" w:rsidRDefault="00025F78" w:rsidP="006256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B00" w:rsidRPr="00413B00" w:rsidRDefault="00413B00" w:rsidP="00025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413B00" w:rsidRPr="00413B00" w:rsidRDefault="00413B00" w:rsidP="00025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413B00" w:rsidRPr="00413B00" w:rsidRDefault="00413B00" w:rsidP="00025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5F78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5F7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25F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025F78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413B00" w:rsidRPr="00413B00" w:rsidRDefault="00413B00" w:rsidP="0062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3B00" w:rsidRPr="00413B00" w:rsidRDefault="00413B00" w:rsidP="0062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</w:t>
      </w:r>
    </w:p>
    <w:p w:rsidR="00413B00" w:rsidRPr="00413B00" w:rsidRDefault="00413B00" w:rsidP="0062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этики и служебного поведения муниципальных служащих органов местного самоуправления муниципального образования </w:t>
      </w:r>
      <w:r w:rsidR="00625638">
        <w:rPr>
          <w:rFonts w:ascii="Times New Roman" w:eastAsia="Times New Roman" w:hAnsi="Times New Roman" w:cs="Times New Roman"/>
          <w:b/>
          <w:bCs/>
          <w:sz w:val="24"/>
          <w:szCs w:val="24"/>
        </w:rPr>
        <w:t>Павинс</w:t>
      </w: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кое сельское поселение </w:t>
      </w:r>
      <w:r w:rsidR="00625638">
        <w:rPr>
          <w:rFonts w:ascii="Times New Roman" w:eastAsia="Times New Roman" w:hAnsi="Times New Roman" w:cs="Times New Roman"/>
          <w:b/>
          <w:bCs/>
          <w:sz w:val="24"/>
          <w:szCs w:val="24"/>
        </w:rPr>
        <w:t>Павин</w:t>
      </w: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муниципального района</w:t>
      </w:r>
      <w:r w:rsidR="00625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Костромс</w:t>
      </w: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кой области</w:t>
      </w:r>
    </w:p>
    <w:p w:rsidR="00413B00" w:rsidRPr="00413B00" w:rsidRDefault="00413B00" w:rsidP="0062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3B00" w:rsidRPr="00413B00" w:rsidRDefault="00413B00" w:rsidP="006256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413B00" w:rsidRPr="00413B00" w:rsidRDefault="00413B00" w:rsidP="0062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Кодекс этики и служебного поведения муниципальных служащих органов местного самоуправления муниципального образования 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>Павинск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ое сельское поселение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 xml:space="preserve"> Павинс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района 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ской области  (далее Кодекс) разработан в соответствии с Федеральным законом от 03.02.2007 №25-ФЗ «О муниципальной службе в Российской Федерации», Федеральным законом от 25.12.2008 №273-Ф3 </w:t>
      </w:r>
      <w:bookmarkStart w:id="0" w:name="_GoBack"/>
      <w:bookmarkEnd w:id="0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«О противодействии коррупции», другими федеральными законами и законами 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>Костромс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кой области, содержащими ограничения, запреты и обязанности для муниципальных служащих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 и 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ской области, общепризнанными нравственными принципами и нормами российского общества и государства.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органов местного самоуправления муниципального образования (далее — муниципальные служащие) независимо от замещаемой ими должности.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1.3. Гражданин Российской Федерации, поступающий на муниципальную службу,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положениями Кодекса и соблюдать их в процессе своей служебной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оответствии                 с положениями Кодекса.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как институт общественного сознания и нравственности муниципальных служащих, их самоконтроля.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3B00" w:rsidRPr="00413B00" w:rsidRDefault="00413B00" w:rsidP="00F16B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ПРИНЦИПЫ И ПРАВИЛА СЛУЖЕБНОГО ПОВЕДЕНИЯ МУНИЦИПАЛЬНЫХ СЛУЖАЩИХ: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2.1. Соблюдение общих принципов и правил служебного поведения обязательно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служащих.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исходить из того, что признание, соблюдение и защита прав и свобод человека и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гражданина определяют основной смысл и содержание деятельности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как органов местного самоуправления, так и муниципальных служащих;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осуществлять свою деятельность в пределах полномочий органов местного самоуправления;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— исключать действия, связанные с влиянием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личных, имущественных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(финансовых) и иных интересов, препятствующих добросовестному исполнению должностных обязанностей;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— соблюдать установленные федеральными законами и законами </w:t>
      </w:r>
      <w:r w:rsidR="00625638"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ской области ограничения и запреты, исполнять обязанности, связанные с прохождением муниципальной службы;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соблюдать нормы служебной, профессиональной этики и правила делового поведения;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проявлять корректность и внимательность в обращении с гражданами и должностными лицами;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проявлять терпимость и уважение к обычаям и традициям народов России и других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государств, учитывать культурные и иные особенности различных этнических, социальных групп;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принимать предусмотренные законодательством Российской Федерации,  меры по недопущению возникновения конфликта интересов и урегулированию возникших случаев конфликта интересов;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— воздерживаться от публичных высказываний, суждений и оценок в отношении деятельности администрации </w:t>
      </w:r>
      <w:r w:rsidR="00EC15DD">
        <w:rPr>
          <w:rFonts w:ascii="Times New Roman" w:eastAsia="Times New Roman" w:hAnsi="Times New Roman" w:cs="Times New Roman"/>
          <w:sz w:val="24"/>
          <w:szCs w:val="24"/>
        </w:rPr>
        <w:t>Павинс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кого сельского поселения,  совета депутатов </w:t>
      </w:r>
      <w:r w:rsidR="00EC15DD">
        <w:rPr>
          <w:rFonts w:ascii="Times New Roman" w:eastAsia="Times New Roman" w:hAnsi="Times New Roman" w:cs="Times New Roman"/>
          <w:sz w:val="24"/>
          <w:szCs w:val="24"/>
        </w:rPr>
        <w:t>Павинс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кого сельского поселения, их руководителей, если это не входит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должностные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обязанности муниципального служащего;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— соблюдать установленные в органах местного самоуправления правила публичных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выступлений и предоставления служебной информации;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воздерживаться в публичных выступлениях, в том числе в СМИ, от обозначения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стоимости на территории Российской Федерации товаров, работ, услуг и иных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</w:t>
      </w:r>
      <w:proofErr w:type="gramStart"/>
      <w:r w:rsidR="00EC15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2.6. Муниципальные служащие, наделенные организационно-распорядительными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полномочиями по отношению к другим муниципальным служащим: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принимать меры по предотвращению и урегулированию конфликта интересов своих подчиненных;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принимать меры по предупреждению коррупции среди подчиненных;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нести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413B00" w:rsidRPr="00413B00" w:rsidRDefault="00413B00" w:rsidP="00F16B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АНТИКОРРУПЦИОННОГО ПОВЕДЕНИЯ МУНИЦИПАЛЬНОГО СЛУЖАЩЕГО: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3.1. 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</w:t>
      </w:r>
      <w:r w:rsidR="00EC15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3.2. Муниципальные служащие обязаны: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— соблюдать Конституцию Российской Федерации, федеральные конституционные законы, федеральные законы, иные нормативные правовые акты Российской </w:t>
      </w:r>
      <w:r w:rsidR="00EC15D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, устав муниципального образования и иные муниципальные правовые акты и обеспечивать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их исполнение.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уведомлять в письменной форме своего непосредственного начальника о наличии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представлять сведения о своих доходах, расходах, об имуществе и обязательствах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характера, а также о доходах, расходах, об имуществе и обязательствах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своих супруга (супруги) и несовершеннолетних детей в соответствии с законодательством Российской Федерации;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lastRenderedPageBreak/>
        <w:t>— предварительно уведомлять представителя нанимателя о намерении выполнять иную оплачиваемую работу;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получать письменное разрешение представителя нанимателя: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на принятие наград,  почетных  и  специальных  званий  (за исключением научных)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беречь  и  использовать  средства  материально-технического  и иного обеспечения,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другое государственное или муниципальное имущество только в связи с исполнением должностных обязанностей.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3.4. Муниципальному служащему запрещается получать в связи с исполнением им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 вознаграждения от физических и юридических лиц (подарки,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При наличии  близкого  родства  или  свойства (родители, супруги, дети, братья,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  <w:proofErr w:type="gramEnd"/>
    </w:p>
    <w:p w:rsidR="00413B00" w:rsidRPr="00413B00" w:rsidRDefault="00413B00" w:rsidP="00F16B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ПРАВИЛА ПРОФЕССИОНАЛЬНОЙ СЛУЖЕБНОЙ ЭТИКИ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СЛУЖАЩИХ.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4.1. В служебном поведении муниципальному служащему необходимо исходить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конституционных положений о том, что человек, его права и свободы являются высшей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ценностью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4.2. В служебном поведении муниципальный служащий воздерживается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—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4.4. Муниципальному служащему при  проведении  проверки не  следует  вступать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4.5. Муниципальный служащий не должен использовать свой официальный статус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третьей стороны.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4.6. Внешний  вид  муниципального  служащего  при  исполнении  им  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13B00" w:rsidRPr="00413B00" w:rsidRDefault="00413B00" w:rsidP="00F16B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КОНФЛИКТНЫЕ СИТУАЦИИ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5.1. Муниципальный служащий должен вести себя достойно, действовать в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строгом</w:t>
      </w:r>
      <w:proofErr w:type="gramEnd"/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с законод</w:t>
      </w:r>
      <w:r w:rsidR="008F6388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413B00">
        <w:rPr>
          <w:rFonts w:ascii="Times New Roman" w:eastAsia="Times New Roman" w:hAnsi="Times New Roman" w:cs="Times New Roman"/>
          <w:sz w:val="24"/>
          <w:szCs w:val="24"/>
        </w:rPr>
        <w:t>, своей должностной инструкцией, а также нормами настоящего Кодекса.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5.2. Муниципальный служащий при выполнении своих должностных обязанностей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не должен допускать возникновения конфликтных ситуаций.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5.3. В случае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если муниципальному служащему не удалось избежать конфликтной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ситуации, ему необходимо обсудить проблему конфликта с непосредственным руководителем.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Если непосредственный руководитель не может разрешить проблему или </w:t>
      </w:r>
      <w:proofErr w:type="gramStart"/>
      <w:r w:rsidRPr="00413B00">
        <w:rPr>
          <w:rFonts w:ascii="Times New Roman" w:eastAsia="Times New Roman" w:hAnsi="Times New Roman" w:cs="Times New Roman"/>
          <w:sz w:val="24"/>
          <w:szCs w:val="24"/>
        </w:rPr>
        <w:t>оказывается сам вовлечен</w:t>
      </w:r>
      <w:proofErr w:type="gramEnd"/>
      <w:r w:rsidRPr="00413B00">
        <w:rPr>
          <w:rFonts w:ascii="Times New Roman" w:eastAsia="Times New Roman" w:hAnsi="Times New Roman" w:cs="Times New Roman"/>
          <w:sz w:val="24"/>
          <w:szCs w:val="24"/>
        </w:rPr>
        <w:t xml:space="preserve"> в конфликтную ситуацию, муниципальному служащему следует уведомить об этом вышестоящего руководителя.</w:t>
      </w:r>
    </w:p>
    <w:p w:rsidR="00413B00" w:rsidRPr="00413B00" w:rsidRDefault="00413B00" w:rsidP="00F16B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ПОЛОЖЕНИЙ КОДЕКСА</w:t>
      </w:r>
    </w:p>
    <w:p w:rsidR="00413B00" w:rsidRPr="008F6388" w:rsidRDefault="00413B00" w:rsidP="00F16BB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388">
        <w:rPr>
          <w:rFonts w:ascii="Times New Roman" w:eastAsia="Times New Roman" w:hAnsi="Times New Roman" w:cs="Times New Roman"/>
          <w:sz w:val="24"/>
          <w:szCs w:val="24"/>
        </w:rPr>
        <w:t xml:space="preserve">6.1.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в муниципальном образовании </w:t>
      </w:r>
      <w:r w:rsidR="00C102EF" w:rsidRPr="008F6388">
        <w:rPr>
          <w:rFonts w:ascii="Times New Roman" w:eastAsia="Times New Roman" w:hAnsi="Times New Roman" w:cs="Times New Roman"/>
          <w:sz w:val="24"/>
          <w:szCs w:val="24"/>
        </w:rPr>
        <w:t>Павинс</w:t>
      </w:r>
      <w:r w:rsidRPr="008F6388">
        <w:rPr>
          <w:rFonts w:ascii="Times New Roman" w:eastAsia="Times New Roman" w:hAnsi="Times New Roman" w:cs="Times New Roman"/>
          <w:sz w:val="24"/>
          <w:szCs w:val="24"/>
        </w:rPr>
        <w:t>кое сельское поселение</w:t>
      </w:r>
      <w:r w:rsidR="00C102EF" w:rsidRPr="008F6388">
        <w:rPr>
          <w:rFonts w:ascii="Times New Roman" w:eastAsia="Times New Roman" w:hAnsi="Times New Roman" w:cs="Times New Roman"/>
          <w:sz w:val="24"/>
          <w:szCs w:val="24"/>
        </w:rPr>
        <w:t xml:space="preserve"> Павинс</w:t>
      </w:r>
      <w:r w:rsidRPr="008F6388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района </w:t>
      </w:r>
      <w:r w:rsidR="00C102EF" w:rsidRPr="008F6388"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8F6388"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r w:rsidR="008F6388" w:rsidRPr="008F6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3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6388">
        <w:rPr>
          <w:rFonts w:ascii="Times New Roman" w:eastAsia="Times New Roman" w:hAnsi="Times New Roman" w:cs="Times New Roman"/>
          <w:sz w:val="24"/>
          <w:szCs w:val="24"/>
        </w:rPr>
        <w:t>ласти  и  урегулированию  конфликта  интересов  лиц,  а  в  случаях,  предусмотренных</w:t>
      </w:r>
    </w:p>
    <w:p w:rsidR="00413B00" w:rsidRPr="008F6388" w:rsidRDefault="00413B00" w:rsidP="00F16BB4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388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Федерации, нарушение положений Кодекса влечет применение к муниципальному служащему мер юридической ответственности.</w:t>
      </w:r>
    </w:p>
    <w:p w:rsidR="00413B00" w:rsidRPr="00413B00" w:rsidRDefault="00413B00" w:rsidP="00F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00">
        <w:rPr>
          <w:rFonts w:ascii="Times New Roman" w:eastAsia="Times New Roman" w:hAnsi="Times New Roman" w:cs="Times New Roman"/>
          <w:sz w:val="24"/>
          <w:szCs w:val="24"/>
        </w:rPr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</w:p>
    <w:p w:rsidR="00EB7C25" w:rsidRDefault="00EB7C25" w:rsidP="00F16BB4">
      <w:pPr>
        <w:spacing w:after="0" w:line="240" w:lineRule="auto"/>
        <w:jc w:val="both"/>
      </w:pPr>
    </w:p>
    <w:sectPr w:rsidR="00EB7C25" w:rsidSect="00DC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311D7"/>
    <w:multiLevelType w:val="multilevel"/>
    <w:tmpl w:val="B8F2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F5A94"/>
    <w:multiLevelType w:val="hybridMultilevel"/>
    <w:tmpl w:val="3698ABAE"/>
    <w:lvl w:ilvl="0" w:tplc="CB54E3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F2241"/>
    <w:multiLevelType w:val="multilevel"/>
    <w:tmpl w:val="7A2C6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E6F87"/>
    <w:multiLevelType w:val="multilevel"/>
    <w:tmpl w:val="D014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819C4"/>
    <w:multiLevelType w:val="multilevel"/>
    <w:tmpl w:val="3416B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B160D"/>
    <w:multiLevelType w:val="multilevel"/>
    <w:tmpl w:val="5328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B10F8"/>
    <w:multiLevelType w:val="multilevel"/>
    <w:tmpl w:val="6CB82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440F0"/>
    <w:multiLevelType w:val="multilevel"/>
    <w:tmpl w:val="0330B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3B00"/>
    <w:rsid w:val="00025F78"/>
    <w:rsid w:val="00282B8F"/>
    <w:rsid w:val="002B53CB"/>
    <w:rsid w:val="00413B00"/>
    <w:rsid w:val="00452522"/>
    <w:rsid w:val="00625638"/>
    <w:rsid w:val="008B61BB"/>
    <w:rsid w:val="008F6388"/>
    <w:rsid w:val="00A76BFE"/>
    <w:rsid w:val="00C102EF"/>
    <w:rsid w:val="00DC1406"/>
    <w:rsid w:val="00EB7C25"/>
    <w:rsid w:val="00EC15DD"/>
    <w:rsid w:val="00F16BB4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B00"/>
    <w:rPr>
      <w:b/>
      <w:bCs/>
    </w:rPr>
  </w:style>
  <w:style w:type="paragraph" w:styleId="a5">
    <w:name w:val="Title"/>
    <w:basedOn w:val="a"/>
    <w:link w:val="a6"/>
    <w:qFormat/>
    <w:rsid w:val="008B61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6">
    <w:name w:val="Название Знак"/>
    <w:basedOn w:val="a0"/>
    <w:link w:val="a5"/>
    <w:rsid w:val="008B61BB"/>
    <w:rPr>
      <w:rFonts w:ascii="Times New Roman" w:eastAsia="Times New Roman" w:hAnsi="Times New Roman" w:cs="Times New Roman"/>
      <w:b/>
      <w:i/>
      <w:sz w:val="44"/>
      <w:szCs w:val="20"/>
    </w:rPr>
  </w:style>
  <w:style w:type="paragraph" w:styleId="a7">
    <w:name w:val="Body Text"/>
    <w:aliases w:val="Знак1 Знак,Основной текст1,Основной текст1 Знак Знак"/>
    <w:basedOn w:val="a"/>
    <w:link w:val="a8"/>
    <w:rsid w:val="008B61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Знак1 Знак Знак,Основной текст1 Знак,Основной текст1 Знак Знак Знак"/>
    <w:basedOn w:val="a0"/>
    <w:link w:val="a7"/>
    <w:rsid w:val="008B61B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8B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61B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1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Татьяна Анатольевна</cp:lastModifiedBy>
  <cp:revision>8</cp:revision>
  <cp:lastPrinted>2019-12-06T13:31:00Z</cp:lastPrinted>
  <dcterms:created xsi:type="dcterms:W3CDTF">2019-11-25T12:05:00Z</dcterms:created>
  <dcterms:modified xsi:type="dcterms:W3CDTF">2019-12-06T13:31:00Z</dcterms:modified>
</cp:coreProperties>
</file>